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42C" w:rsidRPr="00924CE6" w:rsidRDefault="00080BFC">
      <w:pPr>
        <w:rPr>
          <w:rFonts w:asciiTheme="majorHAnsi" w:hAnsiTheme="majorHAnsi"/>
          <w:b/>
          <w:sz w:val="24"/>
          <w:szCs w:val="24"/>
        </w:rPr>
      </w:pPr>
      <w:proofErr w:type="spellStart"/>
      <w:r w:rsidRPr="00924CE6">
        <w:rPr>
          <w:rFonts w:asciiTheme="majorHAnsi" w:hAnsiTheme="majorHAnsi"/>
          <w:b/>
          <w:sz w:val="28"/>
          <w:szCs w:val="24"/>
        </w:rPr>
        <w:t>ELWoG</w:t>
      </w:r>
      <w:proofErr w:type="spellEnd"/>
      <w:r w:rsidRPr="00924CE6">
        <w:rPr>
          <w:rFonts w:asciiTheme="majorHAnsi" w:hAnsiTheme="majorHAnsi"/>
          <w:b/>
          <w:sz w:val="28"/>
          <w:szCs w:val="24"/>
        </w:rPr>
        <w:t xml:space="preserve"> Agenda – February 29, 2012</w:t>
      </w:r>
    </w:p>
    <w:p w:rsidR="00080BFC" w:rsidRPr="00924CE6" w:rsidRDefault="00080BFC">
      <w:pPr>
        <w:rPr>
          <w:rFonts w:asciiTheme="majorHAnsi" w:hAnsiTheme="majorHAnsi"/>
          <w:sz w:val="24"/>
          <w:szCs w:val="24"/>
        </w:rPr>
      </w:pPr>
    </w:p>
    <w:p w:rsidR="00080BFC" w:rsidRPr="00924CE6" w:rsidRDefault="00080BFC" w:rsidP="00080BFC">
      <w:pPr>
        <w:pStyle w:val="ListParagraph"/>
        <w:numPr>
          <w:ilvl w:val="0"/>
          <w:numId w:val="1"/>
        </w:numPr>
        <w:ind w:left="284" w:hanging="284"/>
        <w:rPr>
          <w:rFonts w:asciiTheme="majorHAnsi" w:hAnsiTheme="majorHAnsi"/>
          <w:sz w:val="24"/>
          <w:szCs w:val="24"/>
        </w:rPr>
      </w:pPr>
      <w:r w:rsidRPr="00924CE6">
        <w:rPr>
          <w:rFonts w:asciiTheme="majorHAnsi" w:hAnsiTheme="majorHAnsi"/>
          <w:sz w:val="24"/>
          <w:szCs w:val="24"/>
        </w:rPr>
        <w:t>Future projects coming out of consultation</w:t>
      </w:r>
    </w:p>
    <w:p w:rsidR="0086262F" w:rsidRPr="00924CE6" w:rsidRDefault="0086262F" w:rsidP="0086262F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924CE6">
        <w:rPr>
          <w:rFonts w:asciiTheme="majorHAnsi" w:hAnsiTheme="majorHAnsi"/>
          <w:sz w:val="24"/>
          <w:szCs w:val="24"/>
        </w:rPr>
        <w:t>Refresher on tagging content</w:t>
      </w:r>
    </w:p>
    <w:p w:rsidR="0086262F" w:rsidRPr="00924CE6" w:rsidRDefault="0086262F" w:rsidP="0086262F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924CE6">
        <w:rPr>
          <w:rFonts w:asciiTheme="majorHAnsi" w:hAnsiTheme="majorHAnsi"/>
          <w:sz w:val="24"/>
          <w:szCs w:val="24"/>
        </w:rPr>
        <w:t xml:space="preserve">Tagging for course guides in </w:t>
      </w:r>
      <w:proofErr w:type="spellStart"/>
      <w:r w:rsidRPr="00924CE6">
        <w:rPr>
          <w:rFonts w:asciiTheme="majorHAnsi" w:hAnsiTheme="majorHAnsi"/>
          <w:sz w:val="24"/>
          <w:szCs w:val="24"/>
        </w:rPr>
        <w:t>libguides</w:t>
      </w:r>
      <w:proofErr w:type="spellEnd"/>
      <w:r w:rsidRPr="00924CE6">
        <w:rPr>
          <w:rFonts w:asciiTheme="majorHAnsi" w:hAnsiTheme="majorHAnsi"/>
          <w:sz w:val="24"/>
          <w:szCs w:val="24"/>
        </w:rPr>
        <w:t>?</w:t>
      </w:r>
    </w:p>
    <w:p w:rsidR="0086262F" w:rsidRPr="00924CE6" w:rsidRDefault="0086262F" w:rsidP="0086262F">
      <w:pPr>
        <w:pStyle w:val="ListParagraph"/>
        <w:numPr>
          <w:ilvl w:val="2"/>
          <w:numId w:val="1"/>
        </w:numPr>
        <w:rPr>
          <w:rFonts w:asciiTheme="majorHAnsi" w:hAnsiTheme="majorHAnsi"/>
          <w:sz w:val="24"/>
          <w:szCs w:val="24"/>
        </w:rPr>
      </w:pPr>
      <w:r w:rsidRPr="00924CE6">
        <w:rPr>
          <w:rFonts w:asciiTheme="majorHAnsi" w:hAnsiTheme="majorHAnsi"/>
          <w:sz w:val="24"/>
          <w:szCs w:val="24"/>
        </w:rPr>
        <w:t>Feed subject guides</w:t>
      </w:r>
    </w:p>
    <w:p w:rsidR="0086262F" w:rsidRPr="00924CE6" w:rsidRDefault="0086262F" w:rsidP="0086262F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proofErr w:type="spellStart"/>
      <w:r w:rsidRPr="00924CE6">
        <w:rPr>
          <w:rFonts w:asciiTheme="majorHAnsi" w:hAnsiTheme="majorHAnsi"/>
          <w:sz w:val="24"/>
          <w:szCs w:val="24"/>
        </w:rPr>
        <w:t>ELWoG</w:t>
      </w:r>
      <w:proofErr w:type="spellEnd"/>
      <w:r w:rsidRPr="00924CE6">
        <w:rPr>
          <w:rFonts w:asciiTheme="majorHAnsi" w:hAnsiTheme="majorHAnsi"/>
          <w:sz w:val="24"/>
          <w:szCs w:val="24"/>
        </w:rPr>
        <w:t xml:space="preserve"> develop proposal for displaying course guides in meaningful way</w:t>
      </w:r>
    </w:p>
    <w:p w:rsidR="0086262F" w:rsidRPr="00924CE6" w:rsidRDefault="0086262F" w:rsidP="0086262F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924CE6">
        <w:rPr>
          <w:rFonts w:asciiTheme="majorHAnsi" w:hAnsiTheme="majorHAnsi"/>
          <w:sz w:val="24"/>
          <w:szCs w:val="24"/>
        </w:rPr>
        <w:t>Captivate template (standardized opening/closing slides)</w:t>
      </w:r>
    </w:p>
    <w:p w:rsidR="0086262F" w:rsidRPr="00924CE6" w:rsidRDefault="0086262F" w:rsidP="0086262F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924CE6">
        <w:rPr>
          <w:rFonts w:asciiTheme="majorHAnsi" w:hAnsiTheme="majorHAnsi"/>
          <w:sz w:val="24"/>
          <w:szCs w:val="24"/>
        </w:rPr>
        <w:t>Adobe Connect training?</w:t>
      </w:r>
      <w:r w:rsidR="00924CE6">
        <w:rPr>
          <w:rFonts w:asciiTheme="majorHAnsi" w:hAnsiTheme="majorHAnsi"/>
          <w:sz w:val="24"/>
          <w:szCs w:val="24"/>
        </w:rPr>
        <w:br/>
      </w:r>
    </w:p>
    <w:p w:rsidR="00080BFC" w:rsidRPr="00924CE6" w:rsidRDefault="00080BFC" w:rsidP="00080BFC">
      <w:pPr>
        <w:pStyle w:val="ListParagraph"/>
        <w:numPr>
          <w:ilvl w:val="0"/>
          <w:numId w:val="1"/>
        </w:numPr>
        <w:ind w:left="284" w:hanging="284"/>
        <w:rPr>
          <w:rFonts w:asciiTheme="majorHAnsi" w:hAnsiTheme="majorHAnsi"/>
          <w:sz w:val="24"/>
          <w:szCs w:val="24"/>
        </w:rPr>
      </w:pPr>
      <w:r w:rsidRPr="00924CE6">
        <w:rPr>
          <w:rFonts w:asciiTheme="majorHAnsi" w:hAnsiTheme="majorHAnsi"/>
          <w:sz w:val="24"/>
          <w:szCs w:val="24"/>
        </w:rPr>
        <w:t>Ideas for professional development in spring</w:t>
      </w:r>
    </w:p>
    <w:p w:rsidR="0086262F" w:rsidRPr="00924CE6" w:rsidRDefault="0086262F" w:rsidP="0086262F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924CE6">
        <w:rPr>
          <w:rFonts w:asciiTheme="majorHAnsi" w:hAnsiTheme="majorHAnsi"/>
          <w:sz w:val="24"/>
          <w:szCs w:val="24"/>
        </w:rPr>
        <w:t>Captivate training?</w:t>
      </w:r>
    </w:p>
    <w:p w:rsidR="0086262F" w:rsidRPr="00924CE6" w:rsidRDefault="0086262F" w:rsidP="0086262F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924CE6">
        <w:rPr>
          <w:rFonts w:asciiTheme="majorHAnsi" w:hAnsiTheme="majorHAnsi"/>
          <w:sz w:val="24"/>
          <w:szCs w:val="24"/>
        </w:rPr>
        <w:t xml:space="preserve">Advanced </w:t>
      </w:r>
      <w:proofErr w:type="spellStart"/>
      <w:r w:rsidRPr="00924CE6">
        <w:rPr>
          <w:rFonts w:asciiTheme="majorHAnsi" w:hAnsiTheme="majorHAnsi"/>
          <w:sz w:val="24"/>
          <w:szCs w:val="24"/>
        </w:rPr>
        <w:t>libguides</w:t>
      </w:r>
      <w:proofErr w:type="spellEnd"/>
      <w:r w:rsidRPr="00924CE6">
        <w:rPr>
          <w:rFonts w:asciiTheme="majorHAnsi" w:hAnsiTheme="majorHAnsi"/>
          <w:sz w:val="24"/>
          <w:szCs w:val="24"/>
        </w:rPr>
        <w:t xml:space="preserve"> training (tagging, integration of video, other?)</w:t>
      </w:r>
      <w:r w:rsidR="00924CE6">
        <w:rPr>
          <w:rFonts w:asciiTheme="majorHAnsi" w:hAnsiTheme="majorHAnsi"/>
          <w:sz w:val="24"/>
          <w:szCs w:val="24"/>
        </w:rPr>
        <w:br/>
      </w:r>
    </w:p>
    <w:p w:rsidR="00080BFC" w:rsidRPr="00924CE6" w:rsidRDefault="00080BFC" w:rsidP="00080BFC">
      <w:pPr>
        <w:pStyle w:val="ListParagraph"/>
        <w:numPr>
          <w:ilvl w:val="0"/>
          <w:numId w:val="1"/>
        </w:numPr>
        <w:ind w:left="284" w:hanging="284"/>
        <w:rPr>
          <w:rFonts w:asciiTheme="majorHAnsi" w:hAnsiTheme="majorHAnsi"/>
          <w:sz w:val="24"/>
          <w:szCs w:val="24"/>
        </w:rPr>
      </w:pPr>
      <w:proofErr w:type="spellStart"/>
      <w:r w:rsidRPr="00924CE6">
        <w:rPr>
          <w:rFonts w:asciiTheme="majorHAnsi" w:hAnsiTheme="majorHAnsi"/>
          <w:sz w:val="24"/>
          <w:szCs w:val="24"/>
        </w:rPr>
        <w:t>Libguide</w:t>
      </w:r>
      <w:proofErr w:type="spellEnd"/>
      <w:r w:rsidRPr="00924CE6">
        <w:rPr>
          <w:rFonts w:asciiTheme="majorHAnsi" w:hAnsiTheme="majorHAnsi"/>
          <w:sz w:val="24"/>
          <w:szCs w:val="24"/>
        </w:rPr>
        <w:t xml:space="preserve"> for instruction librarians – e-learning component</w:t>
      </w:r>
    </w:p>
    <w:p w:rsidR="0086262F" w:rsidRPr="00924CE6" w:rsidRDefault="0086262F" w:rsidP="0086262F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924CE6">
        <w:rPr>
          <w:rFonts w:asciiTheme="majorHAnsi" w:hAnsiTheme="majorHAnsi"/>
          <w:sz w:val="24"/>
          <w:szCs w:val="24"/>
        </w:rPr>
        <w:t>See notes on handout</w:t>
      </w:r>
    </w:p>
    <w:p w:rsidR="00924CE6" w:rsidRPr="00924CE6" w:rsidRDefault="00924CE6" w:rsidP="00924CE6">
      <w:pPr>
        <w:rPr>
          <w:rFonts w:asciiTheme="majorHAnsi" w:hAnsiTheme="majorHAnsi"/>
          <w:sz w:val="24"/>
          <w:szCs w:val="24"/>
        </w:rPr>
      </w:pPr>
    </w:p>
    <w:p w:rsidR="00924CE6" w:rsidRPr="00924CE6" w:rsidRDefault="00924CE6" w:rsidP="00924CE6">
      <w:pPr>
        <w:rPr>
          <w:rFonts w:asciiTheme="majorHAnsi" w:hAnsiTheme="majorHAnsi"/>
          <w:sz w:val="24"/>
          <w:szCs w:val="24"/>
        </w:rPr>
      </w:pPr>
    </w:p>
    <w:p w:rsidR="00924CE6" w:rsidRDefault="00924CE6" w:rsidP="00924CE6">
      <w:pPr>
        <w:rPr>
          <w:rFonts w:asciiTheme="majorHAnsi" w:hAnsiTheme="majorHAnsi"/>
          <w:b/>
          <w:sz w:val="24"/>
          <w:szCs w:val="24"/>
        </w:rPr>
      </w:pPr>
      <w:r w:rsidRPr="00924CE6">
        <w:rPr>
          <w:rFonts w:asciiTheme="majorHAnsi" w:hAnsiTheme="majorHAnsi"/>
          <w:b/>
          <w:sz w:val="28"/>
          <w:szCs w:val="24"/>
        </w:rPr>
        <w:t>Notes from meeting</w:t>
      </w:r>
      <w:r>
        <w:rPr>
          <w:rFonts w:asciiTheme="majorHAnsi" w:hAnsiTheme="majorHAnsi"/>
          <w:b/>
          <w:sz w:val="24"/>
          <w:szCs w:val="24"/>
        </w:rPr>
        <w:br/>
      </w:r>
    </w:p>
    <w:p w:rsidR="00924CE6" w:rsidRDefault="00924CE6" w:rsidP="00924CE6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Future project coming out of consultation</w:t>
      </w:r>
    </w:p>
    <w:p w:rsidR="00924CE6" w:rsidRPr="00924CE6" w:rsidRDefault="00924CE6" w:rsidP="00924CE6">
      <w:pPr>
        <w:rPr>
          <w:rFonts w:asciiTheme="majorHAnsi" w:hAnsiTheme="majorHAnsi"/>
          <w:b/>
          <w:sz w:val="24"/>
          <w:szCs w:val="24"/>
        </w:rPr>
      </w:pPr>
    </w:p>
    <w:p w:rsidR="00924CE6" w:rsidRPr="00924CE6" w:rsidRDefault="00924CE6" w:rsidP="00924CE6">
      <w:pPr>
        <w:pStyle w:val="ListParagraph"/>
        <w:numPr>
          <w:ilvl w:val="0"/>
          <w:numId w:val="2"/>
        </w:numPr>
        <w:ind w:left="284" w:hanging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 xml:space="preserve">Produce list of </w:t>
      </w:r>
      <w:r w:rsidRPr="00924CE6">
        <w:rPr>
          <w:rFonts w:asciiTheme="majorHAnsi" w:hAnsiTheme="majorHAnsi" w:cs="Arial"/>
          <w:color w:val="000000"/>
          <w:sz w:val="24"/>
          <w:szCs w:val="24"/>
        </w:rPr>
        <w:t>all types of platforms</w:t>
      </w:r>
      <w:r>
        <w:rPr>
          <w:rFonts w:asciiTheme="majorHAnsi" w:hAnsiTheme="majorHAnsi" w:cs="Arial"/>
          <w:color w:val="000000"/>
          <w:sz w:val="24"/>
          <w:szCs w:val="24"/>
        </w:rPr>
        <w:t xml:space="preserve"> (e.g. </w:t>
      </w:r>
      <w:proofErr w:type="spellStart"/>
      <w:r>
        <w:rPr>
          <w:rFonts w:asciiTheme="majorHAnsi" w:hAnsiTheme="majorHAnsi" w:cs="Arial"/>
          <w:color w:val="000000"/>
          <w:sz w:val="24"/>
          <w:szCs w:val="24"/>
        </w:rPr>
        <w:t>libguides</w:t>
      </w:r>
      <w:proofErr w:type="spellEnd"/>
      <w:r>
        <w:rPr>
          <w:rFonts w:asciiTheme="majorHAnsi" w:hAnsiTheme="majorHAnsi" w:cs="Arial"/>
          <w:color w:val="000000"/>
          <w:sz w:val="24"/>
          <w:szCs w:val="24"/>
        </w:rPr>
        <w:t>, Moodle, YouTube)</w:t>
      </w:r>
      <w:r w:rsidRPr="00924CE6">
        <w:rPr>
          <w:rFonts w:asciiTheme="majorHAnsi" w:hAnsiTheme="majorHAnsi" w:cs="Arial"/>
          <w:color w:val="000000"/>
          <w:sz w:val="24"/>
          <w:szCs w:val="24"/>
        </w:rPr>
        <w:t xml:space="preserve"> into a list, along with directions on how to push content out</w:t>
      </w:r>
      <w:r>
        <w:rPr>
          <w:rFonts w:asciiTheme="majorHAnsi" w:hAnsiTheme="majorHAnsi" w:cs="Arial"/>
          <w:color w:val="000000"/>
          <w:sz w:val="24"/>
          <w:szCs w:val="24"/>
        </w:rPr>
        <w:t xml:space="preserve"> to, and how to bring external content into, other platforms</w:t>
      </w:r>
      <w:r w:rsidRPr="00924CE6">
        <w:rPr>
          <w:rFonts w:asciiTheme="majorHAnsi" w:hAnsiTheme="majorHAnsi" w:cs="Arial"/>
          <w:color w:val="000000"/>
          <w:sz w:val="24"/>
          <w:szCs w:val="24"/>
        </w:rPr>
        <w:t>.</w:t>
      </w:r>
      <w:r>
        <w:rPr>
          <w:rFonts w:asciiTheme="majorHAnsi" w:hAnsiTheme="majorHAnsi" w:cs="Arial"/>
          <w:color w:val="000000"/>
          <w:sz w:val="24"/>
          <w:szCs w:val="24"/>
        </w:rPr>
        <w:br/>
      </w:r>
    </w:p>
    <w:p w:rsidR="00924CE6" w:rsidRPr="00924CE6" w:rsidRDefault="00924CE6" w:rsidP="00924CE6">
      <w:pPr>
        <w:pStyle w:val="ListParagraph"/>
        <w:numPr>
          <w:ilvl w:val="0"/>
          <w:numId w:val="2"/>
        </w:numPr>
        <w:ind w:left="284" w:hanging="284"/>
        <w:rPr>
          <w:rFonts w:asciiTheme="majorHAnsi" w:hAnsiTheme="majorHAnsi"/>
          <w:sz w:val="24"/>
          <w:szCs w:val="24"/>
        </w:rPr>
      </w:pPr>
      <w:r w:rsidRPr="00924CE6">
        <w:rPr>
          <w:rFonts w:asciiTheme="majorHAnsi" w:hAnsiTheme="majorHAnsi" w:cs="Arial"/>
          <w:color w:val="000000"/>
          <w:sz w:val="24"/>
          <w:szCs w:val="24"/>
        </w:rPr>
        <w:t xml:space="preserve">Investigate possibility of tagging course guides </w:t>
      </w:r>
      <w:r>
        <w:rPr>
          <w:rFonts w:asciiTheme="majorHAnsi" w:hAnsiTheme="majorHAnsi" w:cs="Arial"/>
          <w:color w:val="000000"/>
          <w:sz w:val="24"/>
          <w:szCs w:val="24"/>
        </w:rPr>
        <w:t>sitting in</w:t>
      </w:r>
      <w:r w:rsidRPr="00924CE6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Pr="00924CE6">
        <w:rPr>
          <w:rFonts w:asciiTheme="majorHAnsi" w:hAnsiTheme="majorHAnsi" w:cs="Arial"/>
          <w:color w:val="000000"/>
          <w:sz w:val="24"/>
          <w:szCs w:val="24"/>
        </w:rPr>
        <w:t>libguides</w:t>
      </w:r>
      <w:proofErr w:type="spellEnd"/>
      <w:r>
        <w:rPr>
          <w:rFonts w:asciiTheme="majorHAnsi" w:hAnsiTheme="majorHAnsi" w:cs="Arial"/>
          <w:color w:val="000000"/>
          <w:sz w:val="24"/>
          <w:szCs w:val="24"/>
        </w:rPr>
        <w:t xml:space="preserve"> so that </w:t>
      </w:r>
      <w:proofErr w:type="gramStart"/>
      <w:r>
        <w:rPr>
          <w:rFonts w:asciiTheme="majorHAnsi" w:hAnsiTheme="majorHAnsi" w:cs="Arial"/>
          <w:color w:val="000000"/>
          <w:sz w:val="24"/>
          <w:szCs w:val="24"/>
        </w:rPr>
        <w:t xml:space="preserve">they </w:t>
      </w:r>
      <w:r w:rsidRPr="00924CE6">
        <w:rPr>
          <w:rFonts w:asciiTheme="majorHAnsi" w:hAnsiTheme="majorHAnsi" w:cs="Arial"/>
          <w:color w:val="000000"/>
          <w:sz w:val="24"/>
          <w:szCs w:val="24"/>
        </w:rPr>
        <w:t xml:space="preserve"> auto</w:t>
      </w:r>
      <w:proofErr w:type="gramEnd"/>
      <w:r>
        <w:rPr>
          <w:rFonts w:asciiTheme="majorHAnsi" w:hAnsiTheme="majorHAnsi" w:cs="Arial"/>
          <w:color w:val="000000"/>
          <w:sz w:val="24"/>
          <w:szCs w:val="24"/>
        </w:rPr>
        <w:t>-</w:t>
      </w:r>
      <w:r w:rsidRPr="00924CE6">
        <w:rPr>
          <w:rFonts w:asciiTheme="majorHAnsi" w:hAnsiTheme="majorHAnsi" w:cs="Arial"/>
          <w:color w:val="000000"/>
          <w:sz w:val="24"/>
          <w:szCs w:val="24"/>
        </w:rPr>
        <w:t xml:space="preserve">populate (via feed) into subject guides and potentially Moodle </w:t>
      </w:r>
      <w:r>
        <w:rPr>
          <w:rFonts w:asciiTheme="majorHAnsi" w:hAnsiTheme="majorHAnsi" w:cs="Arial"/>
          <w:color w:val="000000"/>
          <w:sz w:val="24"/>
          <w:szCs w:val="24"/>
        </w:rPr>
        <w:t xml:space="preserve">sites </w:t>
      </w:r>
      <w:r w:rsidRPr="00924CE6">
        <w:rPr>
          <w:rFonts w:asciiTheme="majorHAnsi" w:hAnsiTheme="majorHAnsi" w:cs="Arial"/>
          <w:color w:val="000000"/>
          <w:sz w:val="24"/>
          <w:szCs w:val="24"/>
        </w:rPr>
        <w:t>and portal.</w:t>
      </w:r>
      <w:r>
        <w:rPr>
          <w:rFonts w:asciiTheme="majorHAnsi" w:hAnsiTheme="majorHAnsi" w:cs="Arial"/>
          <w:color w:val="000000"/>
          <w:sz w:val="24"/>
          <w:szCs w:val="24"/>
        </w:rPr>
        <w:br/>
      </w:r>
    </w:p>
    <w:p w:rsidR="00924CE6" w:rsidRPr="00924CE6" w:rsidRDefault="00924CE6" w:rsidP="00924CE6">
      <w:pPr>
        <w:pStyle w:val="ListParagraph"/>
        <w:numPr>
          <w:ilvl w:val="0"/>
          <w:numId w:val="2"/>
        </w:numPr>
        <w:ind w:left="284" w:hanging="284"/>
        <w:rPr>
          <w:rFonts w:asciiTheme="majorHAnsi" w:hAnsiTheme="majorHAnsi"/>
          <w:sz w:val="24"/>
          <w:szCs w:val="24"/>
        </w:rPr>
      </w:pPr>
      <w:r w:rsidRPr="00924CE6">
        <w:rPr>
          <w:rFonts w:asciiTheme="majorHAnsi" w:hAnsiTheme="majorHAnsi" w:cs="Arial"/>
          <w:color w:val="000000"/>
          <w:sz w:val="24"/>
          <w:szCs w:val="24"/>
        </w:rPr>
        <w:t xml:space="preserve">Get old course guides out of old CMS and into </w:t>
      </w:r>
      <w:proofErr w:type="spellStart"/>
      <w:r w:rsidRPr="00924CE6">
        <w:rPr>
          <w:rFonts w:asciiTheme="majorHAnsi" w:hAnsiTheme="majorHAnsi" w:cs="Arial"/>
          <w:color w:val="000000"/>
          <w:sz w:val="24"/>
          <w:szCs w:val="24"/>
        </w:rPr>
        <w:t>WordPress</w:t>
      </w:r>
      <w:proofErr w:type="spellEnd"/>
      <w:r w:rsidRPr="00924CE6">
        <w:rPr>
          <w:rFonts w:asciiTheme="majorHAnsi" w:hAnsiTheme="majorHAnsi" w:cs="Arial"/>
          <w:color w:val="000000"/>
          <w:sz w:val="24"/>
          <w:szCs w:val="24"/>
        </w:rPr>
        <w:t xml:space="preserve"> or into </w:t>
      </w:r>
      <w:proofErr w:type="spellStart"/>
      <w:r w:rsidRPr="00924CE6">
        <w:rPr>
          <w:rFonts w:asciiTheme="majorHAnsi" w:hAnsiTheme="majorHAnsi" w:cs="Arial"/>
          <w:color w:val="000000"/>
          <w:sz w:val="24"/>
          <w:szCs w:val="24"/>
        </w:rPr>
        <w:t>libguides</w:t>
      </w:r>
      <w:proofErr w:type="spellEnd"/>
      <w:r w:rsidRPr="00924CE6">
        <w:rPr>
          <w:rFonts w:asciiTheme="majorHAnsi" w:hAnsiTheme="majorHAnsi" w:cs="Arial"/>
          <w:color w:val="000000"/>
          <w:sz w:val="24"/>
          <w:szCs w:val="24"/>
        </w:rPr>
        <w:t>.  Put out call to librarians re: what needs to be moved</w:t>
      </w:r>
      <w:r>
        <w:rPr>
          <w:rFonts w:asciiTheme="majorHAnsi" w:hAnsiTheme="majorHAnsi" w:cs="Arial"/>
          <w:color w:val="000000"/>
          <w:sz w:val="24"/>
          <w:szCs w:val="24"/>
        </w:rPr>
        <w:t xml:space="preserve"> and what can be retired</w:t>
      </w:r>
      <w:r w:rsidRPr="00924CE6">
        <w:rPr>
          <w:rFonts w:asciiTheme="majorHAnsi" w:hAnsiTheme="majorHAnsi" w:cs="Arial"/>
          <w:color w:val="000000"/>
          <w:sz w:val="24"/>
          <w:szCs w:val="24"/>
        </w:rPr>
        <w:t>.</w:t>
      </w:r>
      <w:r>
        <w:rPr>
          <w:rFonts w:asciiTheme="majorHAnsi" w:hAnsiTheme="majorHAnsi" w:cs="Arial"/>
          <w:color w:val="000000"/>
          <w:sz w:val="24"/>
          <w:szCs w:val="24"/>
        </w:rPr>
        <w:t xml:space="preserve">  </w:t>
      </w:r>
      <w:r w:rsidRPr="00924CE6">
        <w:rPr>
          <w:rFonts w:asciiTheme="majorHAnsi" w:hAnsiTheme="majorHAnsi" w:cs="Arial"/>
          <w:color w:val="000000"/>
          <w:sz w:val="24"/>
          <w:szCs w:val="24"/>
        </w:rPr>
        <w:t xml:space="preserve">Investigate other methods of organizing </w:t>
      </w:r>
      <w:r>
        <w:rPr>
          <w:rFonts w:asciiTheme="majorHAnsi" w:hAnsiTheme="majorHAnsi" w:cs="Arial"/>
          <w:color w:val="000000"/>
          <w:sz w:val="24"/>
          <w:szCs w:val="24"/>
        </w:rPr>
        <w:t xml:space="preserve">list of </w:t>
      </w:r>
      <w:r w:rsidRPr="00924CE6">
        <w:rPr>
          <w:rFonts w:asciiTheme="majorHAnsi" w:hAnsiTheme="majorHAnsi" w:cs="Arial"/>
          <w:color w:val="000000"/>
          <w:sz w:val="24"/>
          <w:szCs w:val="24"/>
        </w:rPr>
        <w:t>course guides</w:t>
      </w:r>
      <w:r>
        <w:rPr>
          <w:rFonts w:asciiTheme="majorHAnsi" w:hAnsiTheme="majorHAnsi" w:cs="Arial"/>
          <w:color w:val="000000"/>
          <w:sz w:val="24"/>
          <w:szCs w:val="24"/>
        </w:rPr>
        <w:t xml:space="preserve"> (e.g., by subject, course prefix, etc.)</w:t>
      </w:r>
      <w:r w:rsidRPr="00924CE6">
        <w:rPr>
          <w:rFonts w:asciiTheme="majorHAnsi" w:hAnsiTheme="majorHAnsi" w:cs="Arial"/>
          <w:color w:val="000000"/>
          <w:sz w:val="24"/>
          <w:szCs w:val="24"/>
        </w:rPr>
        <w:t>.</w:t>
      </w:r>
      <w:r>
        <w:rPr>
          <w:rFonts w:asciiTheme="majorHAnsi" w:hAnsiTheme="majorHAnsi" w:cs="Arial"/>
          <w:color w:val="000000"/>
          <w:sz w:val="24"/>
          <w:szCs w:val="24"/>
        </w:rPr>
        <w:br/>
      </w:r>
    </w:p>
    <w:p w:rsidR="00924CE6" w:rsidRPr="00924CE6" w:rsidRDefault="00924CE6" w:rsidP="00924CE6">
      <w:pPr>
        <w:pStyle w:val="ListParagraph"/>
        <w:numPr>
          <w:ilvl w:val="0"/>
          <w:numId w:val="2"/>
        </w:numPr>
        <w:ind w:left="284" w:hanging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 xml:space="preserve">Create </w:t>
      </w:r>
      <w:r w:rsidRPr="00924CE6">
        <w:rPr>
          <w:rFonts w:asciiTheme="majorHAnsi" w:hAnsiTheme="majorHAnsi" w:cs="Arial"/>
          <w:color w:val="000000"/>
          <w:sz w:val="24"/>
          <w:szCs w:val="24"/>
        </w:rPr>
        <w:t>O</w:t>
      </w:r>
      <w:r>
        <w:rPr>
          <w:rFonts w:asciiTheme="majorHAnsi" w:hAnsiTheme="majorHAnsi" w:cs="Arial"/>
          <w:color w:val="000000"/>
          <w:sz w:val="24"/>
          <w:szCs w:val="24"/>
        </w:rPr>
        <w:t>p</w:t>
      </w:r>
      <w:r w:rsidRPr="00924CE6">
        <w:rPr>
          <w:rFonts w:asciiTheme="majorHAnsi" w:hAnsiTheme="majorHAnsi" w:cs="Arial"/>
          <w:color w:val="000000"/>
          <w:sz w:val="24"/>
          <w:szCs w:val="24"/>
        </w:rPr>
        <w:t xml:space="preserve">ening/closing </w:t>
      </w:r>
      <w:r>
        <w:rPr>
          <w:rFonts w:asciiTheme="majorHAnsi" w:hAnsiTheme="majorHAnsi" w:cs="Arial"/>
          <w:color w:val="000000"/>
          <w:sz w:val="24"/>
          <w:szCs w:val="24"/>
        </w:rPr>
        <w:t>slides for Captivate videos.  C</w:t>
      </w:r>
      <w:r w:rsidRPr="00924CE6">
        <w:rPr>
          <w:rFonts w:asciiTheme="majorHAnsi" w:hAnsiTheme="majorHAnsi" w:cs="Arial"/>
          <w:color w:val="000000"/>
          <w:sz w:val="24"/>
          <w:szCs w:val="24"/>
        </w:rPr>
        <w:t>onsider</w:t>
      </w:r>
      <w:r>
        <w:rPr>
          <w:rFonts w:asciiTheme="majorHAnsi" w:hAnsiTheme="majorHAnsi" w:cs="Arial"/>
          <w:color w:val="000000"/>
          <w:sz w:val="24"/>
          <w:szCs w:val="24"/>
        </w:rPr>
        <w:t xml:space="preserve"> potential </w:t>
      </w:r>
      <w:r w:rsidRPr="00924CE6">
        <w:rPr>
          <w:rFonts w:asciiTheme="majorHAnsi" w:hAnsiTheme="majorHAnsi" w:cs="Arial"/>
          <w:color w:val="000000"/>
          <w:sz w:val="24"/>
          <w:szCs w:val="24"/>
        </w:rPr>
        <w:t>implications</w:t>
      </w:r>
      <w:r>
        <w:rPr>
          <w:rFonts w:asciiTheme="majorHAnsi" w:hAnsiTheme="majorHAnsi" w:cs="Arial"/>
          <w:color w:val="000000"/>
          <w:sz w:val="24"/>
          <w:szCs w:val="24"/>
        </w:rPr>
        <w:t xml:space="preserve"> of having video content easily discoverable by non-York people in YouTube.</w:t>
      </w:r>
      <w:r w:rsidRPr="00924CE6">
        <w:rPr>
          <w:rFonts w:asciiTheme="majorHAnsi" w:hAnsiTheme="majorHAnsi" w:cs="Arial"/>
          <w:color w:val="000000"/>
          <w:sz w:val="24"/>
          <w:szCs w:val="24"/>
        </w:rPr>
        <w:t xml:space="preserve">  Q: What sort of video is being integrated into VLC</w:t>
      </w:r>
      <w:r>
        <w:rPr>
          <w:rFonts w:asciiTheme="majorHAnsi" w:hAnsiTheme="majorHAnsi" w:cs="Arial"/>
          <w:color w:val="000000"/>
          <w:sz w:val="24"/>
          <w:szCs w:val="24"/>
        </w:rPr>
        <w:t xml:space="preserve"> modules</w:t>
      </w:r>
      <w:r w:rsidRPr="00924CE6">
        <w:rPr>
          <w:rFonts w:asciiTheme="majorHAnsi" w:hAnsiTheme="majorHAnsi" w:cs="Arial"/>
          <w:color w:val="000000"/>
          <w:sz w:val="24"/>
          <w:szCs w:val="24"/>
        </w:rPr>
        <w:t>?  Who is doing the design for this</w:t>
      </w:r>
      <w:r>
        <w:rPr>
          <w:rFonts w:asciiTheme="majorHAnsi" w:hAnsiTheme="majorHAnsi" w:cs="Arial"/>
          <w:color w:val="000000"/>
          <w:sz w:val="24"/>
          <w:szCs w:val="24"/>
        </w:rPr>
        <w:t>?</w:t>
      </w:r>
      <w:r>
        <w:rPr>
          <w:rFonts w:asciiTheme="majorHAnsi" w:hAnsiTheme="majorHAnsi" w:cs="Arial"/>
          <w:color w:val="000000"/>
          <w:sz w:val="24"/>
          <w:szCs w:val="24"/>
        </w:rPr>
        <w:br/>
      </w:r>
    </w:p>
    <w:p w:rsidR="00924CE6" w:rsidRPr="00924CE6" w:rsidRDefault="00924CE6" w:rsidP="00924CE6">
      <w:pPr>
        <w:pStyle w:val="ListParagraph"/>
        <w:numPr>
          <w:ilvl w:val="0"/>
          <w:numId w:val="2"/>
        </w:numPr>
        <w:ind w:left="284" w:hanging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>Explore potential of Ad</w:t>
      </w:r>
      <w:r w:rsidRPr="00924CE6">
        <w:rPr>
          <w:rFonts w:asciiTheme="majorHAnsi" w:hAnsiTheme="majorHAnsi" w:cs="Arial"/>
          <w:color w:val="000000"/>
          <w:sz w:val="24"/>
          <w:szCs w:val="24"/>
        </w:rPr>
        <w:t>obe Connect and Captivate to capture what we are doing anyway.  Investigate possibilities for using Adobe Connect for a variety of teaching possibilities.  </w:t>
      </w:r>
      <w:r>
        <w:rPr>
          <w:rFonts w:asciiTheme="majorHAnsi" w:hAnsiTheme="majorHAnsi" w:cs="Arial"/>
          <w:color w:val="000000"/>
          <w:sz w:val="24"/>
          <w:szCs w:val="24"/>
        </w:rPr>
        <w:br/>
      </w:r>
    </w:p>
    <w:p w:rsidR="00924CE6" w:rsidRPr="00924CE6" w:rsidRDefault="00924CE6" w:rsidP="00924CE6">
      <w:pPr>
        <w:pStyle w:val="ListParagraph"/>
        <w:numPr>
          <w:ilvl w:val="0"/>
          <w:numId w:val="2"/>
        </w:numPr>
        <w:ind w:left="284" w:hanging="284"/>
        <w:rPr>
          <w:rFonts w:asciiTheme="majorHAnsi" w:hAnsiTheme="majorHAnsi"/>
          <w:sz w:val="24"/>
          <w:szCs w:val="24"/>
        </w:rPr>
      </w:pPr>
      <w:r w:rsidRPr="00924CE6">
        <w:rPr>
          <w:rFonts w:asciiTheme="majorHAnsi" w:hAnsiTheme="majorHAnsi" w:cs="Arial"/>
          <w:color w:val="000000"/>
          <w:sz w:val="24"/>
          <w:szCs w:val="24"/>
        </w:rPr>
        <w:t xml:space="preserve">Bill to investigate </w:t>
      </w:r>
      <w:r>
        <w:rPr>
          <w:rFonts w:asciiTheme="majorHAnsi" w:hAnsiTheme="majorHAnsi" w:cs="Arial"/>
          <w:color w:val="000000"/>
          <w:sz w:val="24"/>
          <w:szCs w:val="24"/>
        </w:rPr>
        <w:t>potential</w:t>
      </w:r>
      <w:r w:rsidRPr="00924CE6">
        <w:rPr>
          <w:rFonts w:asciiTheme="majorHAnsi" w:hAnsiTheme="majorHAnsi" w:cs="Arial"/>
          <w:color w:val="000000"/>
          <w:sz w:val="24"/>
          <w:szCs w:val="24"/>
        </w:rPr>
        <w:t xml:space="preserve"> tagging</w:t>
      </w:r>
      <w:r>
        <w:rPr>
          <w:rFonts w:asciiTheme="majorHAnsi" w:hAnsiTheme="majorHAnsi" w:cs="Arial"/>
          <w:color w:val="000000"/>
          <w:sz w:val="24"/>
          <w:szCs w:val="24"/>
        </w:rPr>
        <w:t xml:space="preserve"> of</w:t>
      </w:r>
      <w:r w:rsidRPr="00924CE6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>
        <w:rPr>
          <w:rFonts w:asciiTheme="majorHAnsi" w:hAnsiTheme="majorHAnsi" w:cs="Arial"/>
          <w:color w:val="000000"/>
          <w:sz w:val="24"/>
          <w:szCs w:val="24"/>
        </w:rPr>
        <w:t>subject librarian</w:t>
      </w:r>
      <w:r w:rsidRPr="00924CE6">
        <w:rPr>
          <w:rFonts w:asciiTheme="majorHAnsi" w:hAnsiTheme="majorHAnsi" w:cs="Arial"/>
          <w:color w:val="000000"/>
          <w:sz w:val="24"/>
          <w:szCs w:val="24"/>
        </w:rPr>
        <w:t xml:space="preserve"> profiles </w:t>
      </w:r>
      <w:r>
        <w:rPr>
          <w:rFonts w:asciiTheme="majorHAnsi" w:hAnsiTheme="majorHAnsi" w:cs="Arial"/>
          <w:color w:val="000000"/>
          <w:sz w:val="24"/>
          <w:szCs w:val="24"/>
        </w:rPr>
        <w:t xml:space="preserve">(from </w:t>
      </w:r>
      <w:proofErr w:type="spellStart"/>
      <w:r>
        <w:rPr>
          <w:rFonts w:asciiTheme="majorHAnsi" w:hAnsiTheme="majorHAnsi" w:cs="Arial"/>
          <w:color w:val="000000"/>
          <w:sz w:val="24"/>
          <w:szCs w:val="24"/>
        </w:rPr>
        <w:t>libguides</w:t>
      </w:r>
      <w:proofErr w:type="spellEnd"/>
      <w:r>
        <w:rPr>
          <w:rFonts w:asciiTheme="majorHAnsi" w:hAnsiTheme="majorHAnsi" w:cs="Arial"/>
          <w:color w:val="000000"/>
          <w:sz w:val="24"/>
          <w:szCs w:val="24"/>
        </w:rPr>
        <w:t xml:space="preserve">) </w:t>
      </w:r>
      <w:r w:rsidRPr="00924CE6">
        <w:rPr>
          <w:rFonts w:asciiTheme="majorHAnsi" w:hAnsiTheme="majorHAnsi" w:cs="Arial"/>
          <w:color w:val="000000"/>
          <w:sz w:val="24"/>
          <w:szCs w:val="24"/>
        </w:rPr>
        <w:t xml:space="preserve">that </w:t>
      </w:r>
      <w:r>
        <w:rPr>
          <w:rFonts w:asciiTheme="majorHAnsi" w:hAnsiTheme="majorHAnsi" w:cs="Arial"/>
          <w:color w:val="000000"/>
          <w:sz w:val="24"/>
          <w:szCs w:val="24"/>
        </w:rPr>
        <w:t>can be</w:t>
      </w:r>
      <w:r w:rsidRPr="00924CE6">
        <w:rPr>
          <w:rFonts w:asciiTheme="majorHAnsi" w:hAnsiTheme="majorHAnsi" w:cs="Arial"/>
          <w:color w:val="000000"/>
          <w:sz w:val="24"/>
          <w:szCs w:val="24"/>
        </w:rPr>
        <w:t xml:space="preserve"> fed into portal and potentially Moodle</w:t>
      </w:r>
      <w:r>
        <w:rPr>
          <w:rFonts w:asciiTheme="majorHAnsi" w:hAnsiTheme="majorHAnsi" w:cs="Arial"/>
          <w:color w:val="000000"/>
          <w:sz w:val="24"/>
          <w:szCs w:val="24"/>
        </w:rPr>
        <w:t>.</w:t>
      </w:r>
    </w:p>
    <w:p w:rsidR="00924CE6" w:rsidRDefault="00924CE6" w:rsidP="00924CE6">
      <w:pPr>
        <w:rPr>
          <w:rFonts w:asciiTheme="majorHAnsi" w:hAnsiTheme="majorHAnsi" w:cs="Arial"/>
          <w:color w:val="000000"/>
          <w:sz w:val="24"/>
          <w:szCs w:val="24"/>
        </w:rPr>
      </w:pPr>
    </w:p>
    <w:p w:rsidR="00F958E4" w:rsidRDefault="00924CE6" w:rsidP="00924CE6">
      <w:pPr>
        <w:rPr>
          <w:rFonts w:asciiTheme="majorHAnsi" w:hAnsiTheme="majorHAnsi" w:cs="Arial"/>
          <w:color w:val="000000"/>
          <w:sz w:val="24"/>
          <w:szCs w:val="24"/>
        </w:rPr>
      </w:pPr>
      <w:r w:rsidRPr="00924CE6">
        <w:rPr>
          <w:rFonts w:asciiTheme="majorHAnsi" w:hAnsiTheme="majorHAnsi" w:cs="Arial"/>
          <w:b/>
          <w:color w:val="000000"/>
          <w:sz w:val="24"/>
          <w:szCs w:val="24"/>
        </w:rPr>
        <w:lastRenderedPageBreak/>
        <w:t>Professional Development</w:t>
      </w:r>
      <w:r w:rsidRPr="00924CE6">
        <w:rPr>
          <w:rFonts w:asciiTheme="majorHAnsi" w:hAnsiTheme="majorHAnsi"/>
          <w:color w:val="000000"/>
          <w:sz w:val="24"/>
          <w:szCs w:val="24"/>
        </w:rPr>
        <w:br/>
      </w:r>
    </w:p>
    <w:p w:rsidR="00F958E4" w:rsidRDefault="00924CE6" w:rsidP="00924CE6">
      <w:pPr>
        <w:rPr>
          <w:rFonts w:asciiTheme="majorHAnsi" w:hAnsiTheme="majorHAnsi" w:cs="Arial"/>
          <w:color w:val="000000"/>
          <w:sz w:val="24"/>
          <w:szCs w:val="24"/>
        </w:rPr>
      </w:pPr>
      <w:proofErr w:type="gramStart"/>
      <w:r w:rsidRPr="00924CE6">
        <w:rPr>
          <w:rFonts w:asciiTheme="majorHAnsi" w:hAnsiTheme="majorHAnsi" w:cs="Arial"/>
          <w:color w:val="000000"/>
          <w:sz w:val="24"/>
          <w:szCs w:val="24"/>
        </w:rPr>
        <w:t>Using Adobe Connect and Captivate</w:t>
      </w:r>
      <w:r>
        <w:rPr>
          <w:rFonts w:asciiTheme="majorHAnsi" w:hAnsiTheme="majorHAnsi" w:cs="Arial"/>
          <w:color w:val="000000"/>
          <w:sz w:val="24"/>
          <w:szCs w:val="24"/>
        </w:rPr>
        <w:t xml:space="preserve"> as teaching tools and tools to capture teaching.</w:t>
      </w:r>
      <w:proofErr w:type="gramEnd"/>
      <w:r>
        <w:rPr>
          <w:rFonts w:asciiTheme="majorHAnsi" w:hAnsiTheme="majorHAnsi" w:cs="Arial"/>
          <w:color w:val="000000"/>
          <w:sz w:val="24"/>
          <w:szCs w:val="24"/>
        </w:rPr>
        <w:t xml:space="preserve">  Provide demonstration in computer lab environment</w:t>
      </w:r>
      <w:r w:rsidR="00F958E4">
        <w:rPr>
          <w:rFonts w:asciiTheme="majorHAnsi" w:hAnsiTheme="majorHAnsi" w:cs="Arial"/>
          <w:color w:val="000000"/>
          <w:sz w:val="24"/>
          <w:szCs w:val="24"/>
        </w:rPr>
        <w:t xml:space="preserve">.  The idea is to show possibilities.  Initial and more advanced training can then be provided through a variety of mechanisms.  We’d like to establish “go to” people in various locations, much like Web Committee has done with </w:t>
      </w:r>
      <w:proofErr w:type="spellStart"/>
      <w:r w:rsidR="00F958E4">
        <w:rPr>
          <w:rFonts w:asciiTheme="majorHAnsi" w:hAnsiTheme="majorHAnsi" w:cs="Arial"/>
          <w:color w:val="000000"/>
          <w:sz w:val="24"/>
          <w:szCs w:val="24"/>
        </w:rPr>
        <w:t>WordPress</w:t>
      </w:r>
      <w:proofErr w:type="spellEnd"/>
      <w:r w:rsidR="00F958E4">
        <w:rPr>
          <w:rFonts w:asciiTheme="majorHAnsi" w:hAnsiTheme="majorHAnsi" w:cs="Arial"/>
          <w:color w:val="000000"/>
          <w:sz w:val="24"/>
          <w:szCs w:val="24"/>
        </w:rPr>
        <w:t>, to provide support.</w:t>
      </w:r>
      <w:r w:rsidRPr="00924CE6">
        <w:rPr>
          <w:rFonts w:asciiTheme="majorHAnsi" w:hAnsiTheme="majorHAnsi"/>
          <w:color w:val="000000"/>
          <w:sz w:val="24"/>
          <w:szCs w:val="24"/>
        </w:rPr>
        <w:br/>
      </w:r>
      <w:r w:rsidRPr="00924CE6">
        <w:rPr>
          <w:rFonts w:asciiTheme="majorHAnsi" w:hAnsiTheme="majorHAnsi"/>
          <w:color w:val="000000"/>
          <w:sz w:val="24"/>
          <w:szCs w:val="24"/>
        </w:rPr>
        <w:br/>
      </w:r>
      <w:proofErr w:type="spellStart"/>
      <w:r w:rsidR="00F958E4" w:rsidRPr="00F958E4">
        <w:rPr>
          <w:rFonts w:asciiTheme="majorHAnsi" w:hAnsiTheme="majorHAnsi" w:cs="Arial"/>
          <w:b/>
          <w:color w:val="000000"/>
          <w:sz w:val="24"/>
          <w:szCs w:val="24"/>
        </w:rPr>
        <w:t>Libguide</w:t>
      </w:r>
      <w:proofErr w:type="spellEnd"/>
      <w:r w:rsidR="00F958E4" w:rsidRPr="00F958E4">
        <w:rPr>
          <w:rFonts w:asciiTheme="majorHAnsi" w:hAnsiTheme="majorHAnsi" w:cs="Arial"/>
          <w:b/>
          <w:color w:val="000000"/>
          <w:sz w:val="24"/>
          <w:szCs w:val="24"/>
        </w:rPr>
        <w:t xml:space="preserve"> for Instruction Librarians</w:t>
      </w:r>
      <w:r w:rsidR="00F958E4">
        <w:rPr>
          <w:rFonts w:asciiTheme="majorHAnsi" w:hAnsiTheme="majorHAnsi" w:cs="Arial"/>
          <w:b/>
          <w:color w:val="000000"/>
          <w:sz w:val="24"/>
          <w:szCs w:val="24"/>
        </w:rPr>
        <w:t xml:space="preserve"> (the ILSC </w:t>
      </w:r>
      <w:proofErr w:type="spellStart"/>
      <w:r w:rsidR="00F958E4">
        <w:rPr>
          <w:rFonts w:asciiTheme="majorHAnsi" w:hAnsiTheme="majorHAnsi" w:cs="Arial"/>
          <w:b/>
          <w:color w:val="000000"/>
          <w:sz w:val="24"/>
          <w:szCs w:val="24"/>
        </w:rPr>
        <w:t>libguide</w:t>
      </w:r>
      <w:proofErr w:type="spellEnd"/>
      <w:r w:rsidR="00F958E4">
        <w:rPr>
          <w:rFonts w:asciiTheme="majorHAnsi" w:hAnsiTheme="majorHAnsi" w:cs="Arial"/>
          <w:b/>
          <w:color w:val="000000"/>
          <w:sz w:val="24"/>
          <w:szCs w:val="24"/>
        </w:rPr>
        <w:t>)</w:t>
      </w:r>
    </w:p>
    <w:p w:rsidR="00F958E4" w:rsidRDefault="00F958E4" w:rsidP="00924CE6">
      <w:pPr>
        <w:rPr>
          <w:rFonts w:asciiTheme="majorHAnsi" w:hAnsiTheme="majorHAnsi" w:cs="Arial"/>
          <w:color w:val="000000"/>
          <w:sz w:val="24"/>
          <w:szCs w:val="24"/>
        </w:rPr>
      </w:pPr>
    </w:p>
    <w:p w:rsidR="00F958E4" w:rsidRDefault="00924CE6" w:rsidP="00F958E4">
      <w:pPr>
        <w:pStyle w:val="ListParagraph"/>
        <w:numPr>
          <w:ilvl w:val="0"/>
          <w:numId w:val="3"/>
        </w:numPr>
        <w:ind w:left="284" w:hanging="284"/>
        <w:rPr>
          <w:rFonts w:asciiTheme="majorHAnsi" w:hAnsiTheme="majorHAnsi" w:cs="Arial"/>
          <w:color w:val="000000"/>
          <w:sz w:val="24"/>
          <w:szCs w:val="24"/>
        </w:rPr>
      </w:pPr>
      <w:r w:rsidRPr="00F958E4">
        <w:rPr>
          <w:rFonts w:asciiTheme="majorHAnsi" w:hAnsiTheme="majorHAnsi" w:cs="Arial"/>
          <w:color w:val="000000"/>
          <w:sz w:val="24"/>
          <w:szCs w:val="24"/>
        </w:rPr>
        <w:t>Best practices: put together some guidelines re: structuring, length, accessibility (e.g., cc), storyboarding/scripting, tips/tricks, agreement over stylistic elements (lingo standardization)</w:t>
      </w:r>
      <w:r w:rsidR="00F958E4">
        <w:rPr>
          <w:rFonts w:asciiTheme="majorHAnsi" w:hAnsiTheme="majorHAnsi" w:cs="Arial"/>
          <w:color w:val="000000"/>
          <w:sz w:val="24"/>
          <w:szCs w:val="24"/>
        </w:rPr>
        <w:t>.</w:t>
      </w:r>
      <w:r w:rsidR="00F958E4">
        <w:rPr>
          <w:rFonts w:asciiTheme="majorHAnsi" w:hAnsiTheme="majorHAnsi" w:cs="Arial"/>
          <w:color w:val="000000"/>
          <w:sz w:val="24"/>
          <w:szCs w:val="24"/>
        </w:rPr>
        <w:br/>
      </w:r>
    </w:p>
    <w:p w:rsidR="00F958E4" w:rsidRDefault="00F958E4" w:rsidP="00F958E4">
      <w:pPr>
        <w:pStyle w:val="ListParagraph"/>
        <w:numPr>
          <w:ilvl w:val="0"/>
          <w:numId w:val="3"/>
        </w:numPr>
        <w:ind w:left="284" w:hanging="284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>New sections:</w:t>
      </w:r>
    </w:p>
    <w:p w:rsidR="00F958E4" w:rsidRDefault="00F958E4" w:rsidP="00F958E4">
      <w:pPr>
        <w:pStyle w:val="ListParagraph"/>
        <w:numPr>
          <w:ilvl w:val="1"/>
          <w:numId w:val="3"/>
        </w:numPr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>Online Resources</w:t>
      </w:r>
    </w:p>
    <w:p w:rsidR="00F958E4" w:rsidRDefault="00F958E4" w:rsidP="00F958E4">
      <w:pPr>
        <w:pStyle w:val="ListParagraph"/>
        <w:numPr>
          <w:ilvl w:val="2"/>
          <w:numId w:val="3"/>
        </w:numPr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>Where to put/push stuff</w:t>
      </w:r>
    </w:p>
    <w:p w:rsidR="00F958E4" w:rsidRDefault="00F958E4" w:rsidP="00F958E4">
      <w:pPr>
        <w:pStyle w:val="ListParagraph"/>
        <w:numPr>
          <w:ilvl w:val="2"/>
          <w:numId w:val="3"/>
        </w:numPr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>Available tools (e.g. Captivate, Adobe Connect)</w:t>
      </w:r>
    </w:p>
    <w:p w:rsidR="00F958E4" w:rsidRDefault="00F958E4" w:rsidP="00F958E4">
      <w:pPr>
        <w:pStyle w:val="ListParagraph"/>
        <w:numPr>
          <w:ilvl w:val="1"/>
          <w:numId w:val="3"/>
        </w:numPr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>Software Training Resources</w:t>
      </w:r>
    </w:p>
    <w:p w:rsidR="00F958E4" w:rsidRDefault="00F958E4" w:rsidP="00F958E4">
      <w:pPr>
        <w:pStyle w:val="ListParagraph"/>
        <w:numPr>
          <w:ilvl w:val="2"/>
          <w:numId w:val="3"/>
        </w:numPr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>Moodle</w:t>
      </w:r>
    </w:p>
    <w:p w:rsidR="00F958E4" w:rsidRDefault="00F958E4" w:rsidP="00F958E4">
      <w:pPr>
        <w:pStyle w:val="ListParagraph"/>
        <w:numPr>
          <w:ilvl w:val="2"/>
          <w:numId w:val="3"/>
        </w:numPr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>Captivate</w:t>
      </w:r>
    </w:p>
    <w:p w:rsidR="00F958E4" w:rsidRDefault="00F958E4" w:rsidP="00F958E4">
      <w:pPr>
        <w:pStyle w:val="ListParagraph"/>
        <w:numPr>
          <w:ilvl w:val="2"/>
          <w:numId w:val="3"/>
        </w:numPr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>Clickers</w:t>
      </w:r>
    </w:p>
    <w:p w:rsidR="00F958E4" w:rsidRDefault="00F958E4" w:rsidP="00F958E4">
      <w:pPr>
        <w:pStyle w:val="ListParagraph"/>
        <w:numPr>
          <w:ilvl w:val="2"/>
          <w:numId w:val="3"/>
        </w:numPr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>Adobe Connect</w:t>
      </w:r>
    </w:p>
    <w:p w:rsidR="00F958E4" w:rsidRDefault="00F958E4" w:rsidP="00F958E4">
      <w:pPr>
        <w:pStyle w:val="ListParagraph"/>
        <w:numPr>
          <w:ilvl w:val="1"/>
          <w:numId w:val="3"/>
        </w:numPr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>Best Practices</w:t>
      </w:r>
    </w:p>
    <w:p w:rsidR="00F958E4" w:rsidRDefault="00F958E4" w:rsidP="00F958E4">
      <w:pPr>
        <w:pStyle w:val="ListParagraph"/>
        <w:numPr>
          <w:ilvl w:val="2"/>
          <w:numId w:val="3"/>
        </w:numPr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>Learning Styles</w:t>
      </w:r>
    </w:p>
    <w:p w:rsidR="00F958E4" w:rsidRDefault="00F958E4" w:rsidP="00F958E4">
      <w:pPr>
        <w:pStyle w:val="ListParagraph"/>
        <w:numPr>
          <w:ilvl w:val="2"/>
          <w:numId w:val="3"/>
        </w:numPr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>Accessibility Issues (e.g., all videos to be cc)</w:t>
      </w:r>
    </w:p>
    <w:p w:rsidR="00F958E4" w:rsidRDefault="00F958E4" w:rsidP="00F958E4">
      <w:pPr>
        <w:rPr>
          <w:rFonts w:asciiTheme="majorHAnsi" w:hAnsiTheme="majorHAnsi" w:cs="Arial"/>
          <w:color w:val="000000"/>
          <w:sz w:val="24"/>
          <w:szCs w:val="24"/>
        </w:rPr>
      </w:pPr>
    </w:p>
    <w:p w:rsidR="00F958E4" w:rsidRDefault="00F958E4" w:rsidP="00F958E4">
      <w:pPr>
        <w:rPr>
          <w:rFonts w:asciiTheme="majorHAnsi" w:hAnsiTheme="majorHAnsi" w:cs="Arial"/>
          <w:b/>
          <w:color w:val="000000"/>
          <w:sz w:val="24"/>
          <w:szCs w:val="24"/>
        </w:rPr>
      </w:pPr>
      <w:r w:rsidRPr="00F958E4">
        <w:rPr>
          <w:rFonts w:asciiTheme="majorHAnsi" w:hAnsiTheme="majorHAnsi" w:cs="Arial"/>
          <w:b/>
          <w:color w:val="000000"/>
          <w:sz w:val="24"/>
          <w:szCs w:val="24"/>
        </w:rPr>
        <w:t>Other</w:t>
      </w:r>
    </w:p>
    <w:p w:rsidR="00F958E4" w:rsidRPr="00F958E4" w:rsidRDefault="00F958E4" w:rsidP="00F958E4">
      <w:pPr>
        <w:rPr>
          <w:rFonts w:asciiTheme="majorHAnsi" w:hAnsiTheme="majorHAnsi" w:cs="Arial"/>
          <w:b/>
          <w:color w:val="000000"/>
          <w:sz w:val="24"/>
          <w:szCs w:val="24"/>
        </w:rPr>
      </w:pPr>
    </w:p>
    <w:p w:rsidR="00F958E4" w:rsidRPr="00F958E4" w:rsidRDefault="00924CE6" w:rsidP="00F958E4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F958E4">
        <w:rPr>
          <w:rFonts w:asciiTheme="majorHAnsi" w:hAnsiTheme="majorHAnsi" w:cs="Arial"/>
          <w:color w:val="000000"/>
          <w:sz w:val="24"/>
          <w:szCs w:val="24"/>
        </w:rPr>
        <w:t xml:space="preserve">Offer a </w:t>
      </w:r>
      <w:proofErr w:type="spellStart"/>
      <w:r w:rsidRPr="00F958E4">
        <w:rPr>
          <w:rFonts w:asciiTheme="majorHAnsi" w:hAnsiTheme="majorHAnsi" w:cs="Arial"/>
          <w:color w:val="000000"/>
          <w:sz w:val="24"/>
          <w:szCs w:val="24"/>
        </w:rPr>
        <w:t>libguides</w:t>
      </w:r>
      <w:proofErr w:type="spellEnd"/>
      <w:r w:rsidRPr="00F958E4">
        <w:rPr>
          <w:rFonts w:asciiTheme="majorHAnsi" w:hAnsiTheme="majorHAnsi" w:cs="Arial"/>
          <w:color w:val="000000"/>
          <w:sz w:val="24"/>
          <w:szCs w:val="24"/>
        </w:rPr>
        <w:t xml:space="preserve"> event outside of ILSC event... a refresher on use, some advanced features (e.g. video integration, discussion forums)</w:t>
      </w:r>
      <w:r w:rsidR="00F958E4" w:rsidRPr="00F958E4">
        <w:rPr>
          <w:rFonts w:asciiTheme="majorHAnsi" w:hAnsiTheme="majorHAnsi" w:cs="Arial"/>
          <w:color w:val="000000"/>
          <w:sz w:val="24"/>
          <w:szCs w:val="24"/>
        </w:rPr>
        <w:t>.  To greatest extent possible, capture this training so others can review online at their own convenience.</w:t>
      </w:r>
      <w:r w:rsidR="00F958E4">
        <w:rPr>
          <w:rFonts w:asciiTheme="majorHAnsi" w:hAnsiTheme="majorHAnsi" w:cs="Arial"/>
          <w:color w:val="000000"/>
          <w:sz w:val="24"/>
          <w:szCs w:val="24"/>
        </w:rPr>
        <w:br/>
      </w:r>
    </w:p>
    <w:p w:rsidR="00924CE6" w:rsidRPr="00F958E4" w:rsidRDefault="00924CE6" w:rsidP="00F958E4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F958E4">
        <w:rPr>
          <w:rFonts w:asciiTheme="majorHAnsi" w:hAnsiTheme="majorHAnsi" w:cs="Arial"/>
          <w:color w:val="000000"/>
          <w:sz w:val="24"/>
          <w:szCs w:val="24"/>
        </w:rPr>
        <w:t xml:space="preserve">Re: distance learning (see </w:t>
      </w:r>
      <w:proofErr w:type="spellStart"/>
      <w:r w:rsidRPr="00F958E4">
        <w:rPr>
          <w:rFonts w:asciiTheme="majorHAnsi" w:hAnsiTheme="majorHAnsi" w:cs="Arial"/>
          <w:color w:val="000000"/>
          <w:sz w:val="24"/>
          <w:szCs w:val="24"/>
        </w:rPr>
        <w:t>priorites</w:t>
      </w:r>
      <w:proofErr w:type="spellEnd"/>
      <w:r w:rsidRPr="00F958E4">
        <w:rPr>
          <w:rFonts w:asciiTheme="majorHAnsi" w:hAnsiTheme="majorHAnsi" w:cs="Arial"/>
          <w:color w:val="000000"/>
          <w:sz w:val="24"/>
          <w:szCs w:val="24"/>
        </w:rPr>
        <w:t xml:space="preserve"> doc), investigate possible faculty to target (talk to </w:t>
      </w:r>
      <w:proofErr w:type="spellStart"/>
      <w:r w:rsidRPr="00F958E4">
        <w:rPr>
          <w:rFonts w:asciiTheme="majorHAnsi" w:hAnsiTheme="majorHAnsi" w:cs="Arial"/>
          <w:color w:val="000000"/>
          <w:sz w:val="24"/>
          <w:szCs w:val="24"/>
        </w:rPr>
        <w:t>Ilo</w:t>
      </w:r>
      <w:proofErr w:type="spellEnd"/>
      <w:r w:rsidR="00F958E4" w:rsidRPr="00F958E4">
        <w:rPr>
          <w:rFonts w:asciiTheme="majorHAnsi" w:hAnsiTheme="majorHAnsi" w:cs="Arial"/>
          <w:color w:val="000000"/>
          <w:sz w:val="24"/>
          <w:szCs w:val="24"/>
        </w:rPr>
        <w:t xml:space="preserve"> regarding nursing</w:t>
      </w:r>
      <w:r w:rsidRPr="00F958E4">
        <w:rPr>
          <w:rFonts w:asciiTheme="majorHAnsi" w:hAnsiTheme="majorHAnsi" w:cs="Arial"/>
          <w:color w:val="000000"/>
          <w:sz w:val="24"/>
          <w:szCs w:val="24"/>
        </w:rPr>
        <w:t>, perhaps contact people in FLAPS</w:t>
      </w:r>
      <w:r w:rsidR="00F958E4" w:rsidRPr="00F958E4">
        <w:rPr>
          <w:rFonts w:asciiTheme="majorHAnsi" w:hAnsiTheme="majorHAnsi" w:cs="Arial"/>
          <w:color w:val="000000"/>
          <w:sz w:val="24"/>
          <w:szCs w:val="24"/>
        </w:rPr>
        <w:t xml:space="preserve"> about initiatives</w:t>
      </w:r>
      <w:r w:rsidRPr="00F958E4">
        <w:rPr>
          <w:rFonts w:asciiTheme="majorHAnsi" w:hAnsiTheme="majorHAnsi" w:cs="Arial"/>
          <w:color w:val="000000"/>
          <w:sz w:val="24"/>
          <w:szCs w:val="24"/>
        </w:rPr>
        <w:t>).</w:t>
      </w:r>
    </w:p>
    <w:p w:rsidR="00080BFC" w:rsidRPr="00924CE6" w:rsidRDefault="00080BFC" w:rsidP="00080BFC">
      <w:pPr>
        <w:rPr>
          <w:rFonts w:asciiTheme="majorHAnsi" w:hAnsiTheme="majorHAnsi"/>
          <w:sz w:val="24"/>
          <w:szCs w:val="24"/>
        </w:rPr>
      </w:pPr>
    </w:p>
    <w:p w:rsidR="00080BFC" w:rsidRPr="00924CE6" w:rsidRDefault="00080BFC" w:rsidP="00080BFC">
      <w:pPr>
        <w:rPr>
          <w:rFonts w:asciiTheme="majorHAnsi" w:hAnsiTheme="majorHAnsi"/>
          <w:sz w:val="24"/>
          <w:szCs w:val="24"/>
        </w:rPr>
      </w:pPr>
    </w:p>
    <w:sectPr w:rsidR="00080BFC" w:rsidRPr="00924C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126EA"/>
    <w:multiLevelType w:val="hybridMultilevel"/>
    <w:tmpl w:val="166A299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80338"/>
    <w:multiLevelType w:val="hybridMultilevel"/>
    <w:tmpl w:val="74BCD6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70CF3"/>
    <w:multiLevelType w:val="hybridMultilevel"/>
    <w:tmpl w:val="EF94B30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73259"/>
    <w:multiLevelType w:val="hybridMultilevel"/>
    <w:tmpl w:val="59A47A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FC"/>
    <w:rsid w:val="00017D9C"/>
    <w:rsid w:val="00080BFC"/>
    <w:rsid w:val="006A442C"/>
    <w:rsid w:val="0086262F"/>
    <w:rsid w:val="00924CE6"/>
    <w:rsid w:val="00F9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taves</dc:creator>
  <cp:keywords/>
  <dc:description/>
  <cp:lastModifiedBy>taves</cp:lastModifiedBy>
  <cp:revision>2</cp:revision>
  <cp:lastPrinted>2012-02-29T16:30:00Z</cp:lastPrinted>
  <dcterms:created xsi:type="dcterms:W3CDTF">2012-02-29T15:23:00Z</dcterms:created>
  <dcterms:modified xsi:type="dcterms:W3CDTF">2012-02-29T21:35:00Z</dcterms:modified>
</cp:coreProperties>
</file>